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B64" w:rsidRPr="00FD5B64" w:rsidRDefault="00FD5B64" w:rsidP="00FD5B64">
      <w:pPr>
        <w:shd w:val="clear" w:color="auto" w:fill="F6F6F6"/>
        <w:spacing w:after="240"/>
        <w:jc w:val="center"/>
        <w:textAlignment w:val="baseline"/>
        <w:outlineLvl w:val="0"/>
        <w:rPr>
          <w:rFonts w:ascii="Times New Roman" w:hAnsi="Times New Roman" w:cs="Times New Roman"/>
          <w:color w:val="000000"/>
          <w:kern w:val="36"/>
          <w:sz w:val="28"/>
          <w:szCs w:val="28"/>
        </w:rPr>
      </w:pPr>
      <w:r w:rsidRPr="00FD5B64">
        <w:rPr>
          <w:rFonts w:ascii="Times New Roman" w:hAnsi="Times New Roman" w:cs="Times New Roman"/>
          <w:color w:val="000000"/>
          <w:kern w:val="36"/>
          <w:sz w:val="28"/>
          <w:szCs w:val="28"/>
        </w:rPr>
        <w:t>Обучение двум государственным языкам</w:t>
      </w:r>
    </w:p>
    <w:p w:rsidR="00FD5B64" w:rsidRPr="00FD5B64" w:rsidRDefault="00FD5B64" w:rsidP="00FD5B64">
      <w:pPr>
        <w:shd w:val="clear" w:color="auto" w:fill="F6F6F6"/>
        <w:spacing w:after="240"/>
        <w:jc w:val="center"/>
        <w:rPr>
          <w:rFonts w:ascii="Times New Roman" w:hAnsi="Times New Roman" w:cs="Times New Roman"/>
          <w:b/>
          <w:color w:val="000000"/>
          <w:kern w:val="36"/>
          <w:sz w:val="28"/>
          <w:szCs w:val="28"/>
        </w:rPr>
      </w:pPr>
      <w:r w:rsidRPr="00FD5B64">
        <w:rPr>
          <w:rFonts w:ascii="Times New Roman" w:hAnsi="Times New Roman" w:cs="Times New Roman"/>
          <w:b/>
          <w:color w:val="000000"/>
          <w:kern w:val="36"/>
          <w:sz w:val="28"/>
          <w:szCs w:val="28"/>
        </w:rPr>
        <w:t>Внедрение УМК по обучению детей государственным языкам</w:t>
      </w:r>
    </w:p>
    <w:p w:rsidR="00FD5B64" w:rsidRPr="00FD5B64" w:rsidRDefault="00FD5B64" w:rsidP="00FD5B64">
      <w:pPr>
        <w:shd w:val="clear" w:color="auto" w:fill="F6F6F6"/>
        <w:spacing w:line="216" w:lineRule="atLeast"/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</w:rPr>
        <w:t>Внедрение новых УМК по обучению детей государственным языкам РТ в</w:t>
      </w:r>
      <w:r w:rsidRPr="00FD5B64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ДОУ</w:t>
      </w:r>
    </w:p>
    <w:p w:rsidR="00FD5B64" w:rsidRPr="00FD5B64" w:rsidRDefault="00FD5B64" w:rsidP="00FD5B64">
      <w:pPr>
        <w:shd w:val="clear" w:color="auto" w:fill="F6F6F6"/>
        <w:spacing w:after="240" w:line="216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color w:val="000000"/>
          <w:sz w:val="28"/>
          <w:szCs w:val="28"/>
        </w:rPr>
        <w:t>Модернизация Российского образования внесла конструктивные изменения в систему дошкольного образования. На смену традиционным методам организации педагогического процесса ДОУ пришли технологии личностно-ориентированного взаимодействия педагогов с детьми, целесообразной организации развивающей среды, проектн</w:t>
      </w:r>
      <w:proofErr w:type="gram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о-</w:t>
      </w:r>
      <w:proofErr w:type="gramEnd"/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деятельностного</w:t>
      </w:r>
      <w:proofErr w:type="spellEnd"/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  и </w:t>
      </w:r>
      <w:proofErr w:type="spell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компетентностного</w:t>
      </w:r>
      <w:proofErr w:type="spellEnd"/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  подходов в организации педагогической работы.</w:t>
      </w:r>
    </w:p>
    <w:p w:rsidR="00FD5B64" w:rsidRPr="00FD5B64" w:rsidRDefault="00FD5B64" w:rsidP="00FD5B64">
      <w:pPr>
        <w:shd w:val="clear" w:color="auto" w:fill="F6F6F6"/>
        <w:spacing w:after="240" w:line="216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Постановлением кабинета Министров Республики Татарстан от 30.12.2010 г. № 1174 «Об утверждении Стратегии развития образования в Республики Татарстан на 2010-2015 г.г. «Киләчәк», в рамках реализации первоочередных мероприятий Стратегии, творческой группой, созданной Министерством образования и науки Республики Татарстан, разработан учебно-методический комплект по обучению детей двум государственным языкам в дошкольных образовательных учреждениях Республики Татарстан.</w:t>
      </w:r>
      <w:proofErr w:type="gramEnd"/>
    </w:p>
    <w:p w:rsidR="00FD5B64" w:rsidRPr="00FD5B64" w:rsidRDefault="00FD5B64" w:rsidP="00FD5B64">
      <w:pPr>
        <w:shd w:val="clear" w:color="auto" w:fill="F6F6F6"/>
        <w:spacing w:after="240" w:line="216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Новые подходы в обучении детей государственным языкам в дошкольных образовательных учреждениях республики, которые были разработаны экспертами, представил министр образования и науки РТ Альберт </w:t>
      </w:r>
      <w:proofErr w:type="spell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Гильмутдинов</w:t>
      </w:r>
      <w:proofErr w:type="spellEnd"/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. «Когда мы проанализировали проблемы в изучении языков, то поняли, что как русский, так и татарский, а в дальнейшем и английский языки преподаются как филологические дисциплины. Это глубочайшая ошибка. Мы хотим сделать так, чтобы язык преподавался как средство общения, как инструмент жизни людей, особенно в младшем возрасте», - заявил глава </w:t>
      </w:r>
      <w:proofErr w:type="spell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Минобрнауки</w:t>
      </w:r>
      <w:proofErr w:type="spellEnd"/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 РТ.</w:t>
      </w:r>
    </w:p>
    <w:p w:rsidR="00FD5B64" w:rsidRPr="00FD5B64" w:rsidRDefault="00FD5B64" w:rsidP="00FD5B64">
      <w:pPr>
        <w:shd w:val="clear" w:color="auto" w:fill="F6F6F6"/>
        <w:spacing w:after="240" w:line="216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По его словам, если раньше в преподавании языков доминировали академичность, </w:t>
      </w:r>
      <w:proofErr w:type="spell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теоретизированность</w:t>
      </w:r>
      <w:proofErr w:type="spellEnd"/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, то сейчас идет обращение к практике ориентированности, </w:t>
      </w:r>
      <w:proofErr w:type="spell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мультимедийности</w:t>
      </w:r>
      <w:proofErr w:type="spellEnd"/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, обучения с помощью игр, сказок, мультфильмов. «Говоря о новой методике преподавания, мы симметрично говорим о русском языке для </w:t>
      </w:r>
      <w:proofErr w:type="spell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татароязычных</w:t>
      </w:r>
      <w:proofErr w:type="spellEnd"/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 семей и татарском языке для детей из русскоязычных семей. Важно, чтобы все дети хорошо владели обоими языками», - подчеркнул министр.</w:t>
      </w:r>
    </w:p>
    <w:p w:rsidR="00FD5B64" w:rsidRPr="00FD5B64" w:rsidRDefault="00FD5B64" w:rsidP="00FD5B64">
      <w:pPr>
        <w:shd w:val="clear" w:color="auto" w:fill="F6F6F6"/>
        <w:spacing w:after="240" w:line="216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color w:val="000000"/>
          <w:sz w:val="28"/>
          <w:szCs w:val="28"/>
        </w:rPr>
        <w:t>Планируется, что в Татарстане дети возрастом 4-5 лет должны владеть 62 словами на татарском и русском языках, а уже в 4 классе школы в их словарном запасе должно быть 1167 слов. Почему именно такое количество слов должно быть в арсенале школьников. Как выяснилось, за основу были взяты сложившиеся в мире методики преподавания языков.</w:t>
      </w:r>
    </w:p>
    <w:p w:rsidR="00FD5B64" w:rsidRPr="00FD5B64" w:rsidRDefault="00FD5B64" w:rsidP="00FD5B64">
      <w:pPr>
        <w:shd w:val="clear" w:color="auto" w:fill="F6F6F6"/>
        <w:spacing w:after="240" w:line="216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Для обучения в детских садах был составлен учебно-методический комплект, куда вошли сборники художественных произведений для воспитателей и родителей, а также комплекты аудио- и видеоматериалов на татарском и русском языках. </w:t>
      </w:r>
      <w:proofErr w:type="spellStart"/>
      <w:proofErr w:type="gram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C</w:t>
      </w:r>
      <w:proofErr w:type="gramEnd"/>
      <w:r w:rsidRPr="00FD5B64">
        <w:rPr>
          <w:rFonts w:ascii="Times New Roman" w:hAnsi="Times New Roman" w:cs="Times New Roman"/>
          <w:color w:val="000000"/>
          <w:sz w:val="28"/>
          <w:szCs w:val="28"/>
        </w:rPr>
        <w:t>пециально</w:t>
      </w:r>
      <w:proofErr w:type="spellEnd"/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  для новой программы было разработано: 5 мультфильмов на татарском языке, 45 анимационных сюжетов, 8 познавательных передач, которые будут транслироваться на канале «ТНВ». На канале ТНВ создана телепередача на татарском языке «Әкият илендә”для детей дошкольного возраста в целях обучения детей разговорной речи. Новый проект предоставляет собой возможность совсем юным телезрителям вместе с родителями изучать татарский язык, начиная с самых его азов.</w:t>
      </w:r>
    </w:p>
    <w:p w:rsidR="00FD5B64" w:rsidRPr="00FD5B64" w:rsidRDefault="00FD5B64" w:rsidP="00FD5B64">
      <w:pPr>
        <w:shd w:val="clear" w:color="auto" w:fill="F6F6F6"/>
        <w:spacing w:after="240" w:line="216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В каждом выпуске ведущая программы, веселая и заводная </w:t>
      </w:r>
      <w:proofErr w:type="spell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Гульчачак</w:t>
      </w:r>
      <w:proofErr w:type="spellEnd"/>
      <w:r w:rsidRPr="00FD5B64">
        <w:rPr>
          <w:rFonts w:ascii="Times New Roman" w:hAnsi="Times New Roman" w:cs="Times New Roman"/>
          <w:color w:val="000000"/>
          <w:sz w:val="28"/>
          <w:szCs w:val="28"/>
        </w:rPr>
        <w:t>, вместе с симпатичными героями, в увлекательной игровой форме знакомит маленьких зрителей с новыми словами, культурой и традициями татарского народа. Важнейшими элементами программы являются интерактивные развивающие задания, которые вовлекают в тематические игры как детей в студии, так и малышей у телеэкранов, что способствует развитию речи, словарного запаса, а главное — интереса к изучению татарского языка и формированию основ поликультурной личности.</w:t>
      </w:r>
    </w:p>
    <w:p w:rsidR="00FD5B64" w:rsidRPr="00FD5B64" w:rsidRDefault="00FD5B64" w:rsidP="00FD5B64">
      <w:pPr>
        <w:shd w:val="clear" w:color="auto" w:fill="F6F6F6"/>
        <w:spacing w:after="240" w:line="216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color w:val="000000"/>
          <w:sz w:val="28"/>
          <w:szCs w:val="28"/>
        </w:rPr>
        <w:t>В телепередачах использованы новые развивающие образовательные технологии изучения татарского языка как средства общения. Хронометраж программы — 10 минут, что соответствует оптимальной продолжительности просмотра телепередачи, рекомендованной детскими специалистами. Программа подготовлена по заказу Министерства образования и науки Республики Татарстан при содействии Республиканского агентства по печати и массовым коммуникациям.</w:t>
      </w:r>
    </w:p>
    <w:p w:rsidR="00FD5B64" w:rsidRPr="00FD5B64" w:rsidRDefault="00FD5B64" w:rsidP="00FD5B64">
      <w:pPr>
        <w:shd w:val="clear" w:color="auto" w:fill="F6F6F6"/>
        <w:spacing w:line="216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color w:val="000000"/>
          <w:sz w:val="28"/>
          <w:szCs w:val="28"/>
        </w:rPr>
        <w:t>Смотрите новую программу «Әкият илендә» с 5 февраля по воскресеньям в 9:30 на телеканале ТНВ! Если же у вас нет возможности посмотреть телевизионную версию передачи, тогда вы сможете увидеть или скачать выпуск передачи «Әкият илендә» на сайте Министерства образования и науки Республики Татарстан:  </w:t>
      </w:r>
      <w:r w:rsidRPr="00FD5B64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http://mon.tatarstan.ru</w:t>
      </w:r>
    </w:p>
    <w:p w:rsidR="00FD5B64" w:rsidRPr="00FD5B64" w:rsidRDefault="00FD5B64" w:rsidP="00FD5B64">
      <w:pPr>
        <w:shd w:val="clear" w:color="auto" w:fill="F6F6F6"/>
        <w:spacing w:after="240" w:line="216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color w:val="000000"/>
          <w:sz w:val="28"/>
          <w:szCs w:val="28"/>
        </w:rPr>
        <w:t>Кроме того, на татарский язык было переведено 8 популярных мультфильмов, создан комплект из 3 дисков с музыкальными сказками и детскими песнями.  </w:t>
      </w:r>
    </w:p>
    <w:p w:rsidR="00FD5B64" w:rsidRPr="00FD5B64" w:rsidRDefault="00FD5B64" w:rsidP="00FD5B64">
      <w:pPr>
        <w:shd w:val="clear" w:color="auto" w:fill="F6F6F6"/>
        <w:spacing w:line="216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Творческими группами </w:t>
      </w:r>
      <w:proofErr w:type="gramStart"/>
      <w:r w:rsidRPr="00FD5B64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г</w:t>
      </w:r>
      <w:proofErr w:type="gramEnd"/>
      <w:r w:rsidRPr="00FD5B64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. Казани и Набережных Челнов были разработаны УМК:</w:t>
      </w:r>
    </w:p>
    <w:p w:rsidR="00FD5B64" w:rsidRPr="00FD5B64" w:rsidRDefault="00FD5B64" w:rsidP="00FD5B64">
      <w:pPr>
        <w:shd w:val="clear" w:color="auto" w:fill="F6F6F6"/>
        <w:spacing w:after="240" w:line="216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1 комплект – по обучению </w:t>
      </w:r>
      <w:proofErr w:type="spell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татароязычных</w:t>
      </w:r>
      <w:proofErr w:type="spellEnd"/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 детей русскому языку «Изучаем русский язык», творческая группа под руководством </w:t>
      </w:r>
      <w:proofErr w:type="spell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Гаффаровой</w:t>
      </w:r>
      <w:proofErr w:type="spellEnd"/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Сабили</w:t>
      </w:r>
      <w:proofErr w:type="spellEnd"/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Муллануровны</w:t>
      </w:r>
      <w:proofErr w:type="spellEnd"/>
      <w:r w:rsidRPr="00FD5B6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D5B64" w:rsidRPr="00FD5B64" w:rsidRDefault="00FD5B64" w:rsidP="00FD5B64">
      <w:pPr>
        <w:shd w:val="clear" w:color="auto" w:fill="F6F6F6"/>
        <w:spacing w:after="240" w:line="216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color w:val="000000"/>
          <w:sz w:val="28"/>
          <w:szCs w:val="28"/>
        </w:rPr>
        <w:lastRenderedPageBreak/>
        <w:t>2 комплект – по обучению русскоязычных детей татарскому языку «</w:t>
      </w:r>
      <w:proofErr w:type="spell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Татарча</w:t>
      </w:r>
      <w:proofErr w:type="spellEnd"/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 сөйләшәбез» - «Говорим по-татарски», творческая группа под руководством  </w:t>
      </w:r>
      <w:proofErr w:type="spell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Зариповой</w:t>
      </w:r>
      <w:proofErr w:type="spellEnd"/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Зифы</w:t>
      </w:r>
      <w:proofErr w:type="spellEnd"/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Мирхатовны</w:t>
      </w:r>
      <w:proofErr w:type="spellEnd"/>
      <w:r w:rsidRPr="00FD5B6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D5B64" w:rsidRPr="00FD5B64" w:rsidRDefault="00FD5B64" w:rsidP="00FD5B64">
      <w:pPr>
        <w:shd w:val="clear" w:color="auto" w:fill="F6F6F6"/>
        <w:spacing w:after="240" w:line="216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3 комплект – по обучению </w:t>
      </w:r>
      <w:proofErr w:type="spell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татароязычных</w:t>
      </w:r>
      <w:proofErr w:type="spellEnd"/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 детей родному языку «</w:t>
      </w:r>
      <w:proofErr w:type="spell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Туган</w:t>
      </w:r>
      <w:proofErr w:type="spellEnd"/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 телдә сөйләшәбез», творческая группа под руководством </w:t>
      </w:r>
      <w:proofErr w:type="spell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Хазратовой</w:t>
      </w:r>
      <w:proofErr w:type="spellEnd"/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Файрузы</w:t>
      </w:r>
      <w:proofErr w:type="spellEnd"/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Вакилевны</w:t>
      </w:r>
      <w:proofErr w:type="spellEnd"/>
      <w:r w:rsidRPr="00FD5B6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D5B64" w:rsidRPr="00FD5B64" w:rsidRDefault="00FD5B64" w:rsidP="00FD5B64">
      <w:pPr>
        <w:shd w:val="clear" w:color="auto" w:fill="F6F6F6"/>
        <w:spacing w:after="240" w:line="216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color w:val="000000"/>
          <w:sz w:val="28"/>
          <w:szCs w:val="28"/>
        </w:rPr>
        <w:t>4 комплект – для детей подготовительной к школе групп «Мәктәпкәчә яшьтәгелә</w:t>
      </w:r>
      <w:proofErr w:type="gram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 әлифбасы: </w:t>
      </w:r>
      <w:proofErr w:type="spell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авазларны</w:t>
      </w:r>
      <w:proofErr w:type="spellEnd"/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уйнатып</w:t>
      </w:r>
      <w:proofErr w:type="spellEnd"/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» (для </w:t>
      </w:r>
      <w:proofErr w:type="spell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татароязычных</w:t>
      </w:r>
      <w:proofErr w:type="spellEnd"/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 детей) автор </w:t>
      </w:r>
      <w:proofErr w:type="spell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Шаехова</w:t>
      </w:r>
      <w:proofErr w:type="spellEnd"/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 Резеда </w:t>
      </w:r>
      <w:proofErr w:type="spell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Камилевна</w:t>
      </w:r>
      <w:proofErr w:type="spellEnd"/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, пособие «Раз – словечко, два - словечко» (занимательное обучение татарскому языку) автор </w:t>
      </w:r>
      <w:proofErr w:type="spell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Шаехова</w:t>
      </w:r>
      <w:proofErr w:type="spellEnd"/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 Резеда </w:t>
      </w:r>
      <w:proofErr w:type="spell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Камилевна</w:t>
      </w:r>
      <w:proofErr w:type="spellEnd"/>
      <w:r w:rsidRPr="00FD5B6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D5B64" w:rsidRPr="00FD5B64" w:rsidRDefault="00FD5B64" w:rsidP="00FD5B64">
      <w:pPr>
        <w:shd w:val="clear" w:color="auto" w:fill="F6F6F6"/>
        <w:spacing w:line="216" w:lineRule="atLeast"/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«Изучаем русский язык» </w:t>
      </w:r>
      <w:proofErr w:type="spellStart"/>
      <w:r w:rsidRPr="00FD5B64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С.Гаффарова</w:t>
      </w:r>
      <w:proofErr w:type="spellEnd"/>
    </w:p>
    <w:p w:rsidR="00FD5B64" w:rsidRPr="00FD5B64" w:rsidRDefault="00FD5B64" w:rsidP="00FD5B64">
      <w:pPr>
        <w:shd w:val="clear" w:color="auto" w:fill="F6F6F6"/>
        <w:spacing w:after="240" w:line="216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Комплект «Изучаем русский язык» </w:t>
      </w:r>
      <w:proofErr w:type="gram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включает в себя программу обучения детей начиная</w:t>
      </w:r>
      <w:proofErr w:type="gramEnd"/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 со средних групп национальных детских садов русскому языку, пособие для воспитателей. В нем приведены конспекты занятий, физкультминутки, пальчиковые игры, рабочая тетрадь для детей и воспитателей, подборка игр и упражнений, аудио- и видеоматериалы для работы, как на занятиях, так и вне занятий, перечень наглядных материалов.</w:t>
      </w:r>
    </w:p>
    <w:p w:rsidR="00FD5B64" w:rsidRPr="00FD5B64" w:rsidRDefault="00FD5B64" w:rsidP="00FD5B64">
      <w:pPr>
        <w:shd w:val="clear" w:color="auto" w:fill="F6F6F6"/>
        <w:spacing w:after="240" w:line="216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Пособие для воспитателей содержит примерное распределение программного материала по темам, где выделены лексика, речевые образцы, </w:t>
      </w:r>
      <w:proofErr w:type="spell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микродиалоги</w:t>
      </w:r>
      <w:proofErr w:type="spellEnd"/>
      <w:r w:rsidRPr="00FD5B64">
        <w:rPr>
          <w:rFonts w:ascii="Times New Roman" w:hAnsi="Times New Roman" w:cs="Times New Roman"/>
          <w:color w:val="000000"/>
          <w:sz w:val="28"/>
          <w:szCs w:val="28"/>
        </w:rPr>
        <w:t>, песни и стихи, каждая тема рассчитана для работы от 3 до 5 недель. Изложение материала каждой темы начинается с формулировки задач, которые будут решаться воспитателем по ходу работы. Приводятся необходимые для работы наглядные пособия. Тематический принцип планирования занятий позволяет легче контролировать  запас приобретенной лексики и речевых структур. Занятия планируется проводить 3 раза в неделю в игровой форме, с участием сказочных персонажей, игрушек и т.д.</w:t>
      </w:r>
    </w:p>
    <w:p w:rsidR="00FD5B64" w:rsidRPr="00FD5B64" w:rsidRDefault="00FD5B64" w:rsidP="00FD5B64">
      <w:pPr>
        <w:shd w:val="clear" w:color="auto" w:fill="F6F6F6"/>
        <w:spacing w:after="240" w:line="216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color w:val="000000"/>
          <w:sz w:val="28"/>
          <w:szCs w:val="28"/>
        </w:rPr>
        <w:t>Рабочая тетрадь является частью УМК по обучению детей русскому языку и приложением к пособию для воспитателей «Изучаем русский язык». Тетрадь предназначена для совместной работы взрослого и ребенка 4-5 лет. С помощью этой тетради закрепляется словарный запас ребенка, а также умение отвечать на вопросы и составлять предложение из 2-3 слов. В рабочую тетрадь включены учебно-игровые задания, направленные на развитие мелкой моторики, графических навыков и зрительного восприятия детей.</w:t>
      </w:r>
    </w:p>
    <w:p w:rsidR="00FD5B64" w:rsidRPr="00FD5B64" w:rsidRDefault="00FD5B64" w:rsidP="00FD5B64">
      <w:pPr>
        <w:shd w:val="clear" w:color="auto" w:fill="F6F6F6"/>
        <w:spacing w:line="216" w:lineRule="atLeast"/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«</w:t>
      </w:r>
      <w:proofErr w:type="spellStart"/>
      <w:r w:rsidRPr="00FD5B64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Татарча</w:t>
      </w:r>
      <w:proofErr w:type="spellEnd"/>
      <w:r w:rsidRPr="00FD5B64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сөйләшәбез» - «Говорим по-татарски» </w:t>
      </w:r>
      <w:proofErr w:type="spellStart"/>
      <w:r w:rsidRPr="00FD5B64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З.Зарипова</w:t>
      </w:r>
      <w:proofErr w:type="spellEnd"/>
    </w:p>
    <w:p w:rsidR="00FD5B64" w:rsidRPr="00FD5B64" w:rsidRDefault="00FD5B64" w:rsidP="00FD5B64">
      <w:pPr>
        <w:shd w:val="clear" w:color="auto" w:fill="F6F6F6"/>
        <w:spacing w:after="240" w:line="216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Творческая группа под руководством </w:t>
      </w:r>
      <w:proofErr w:type="spell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З.М.Зариповой</w:t>
      </w:r>
      <w:proofErr w:type="spellEnd"/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 разработала УМК по обучению русскоязычных детей татарскому языку. Проект состоит из трех частей</w:t>
      </w:r>
      <w:proofErr w:type="gram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 “</w:t>
      </w:r>
      <w:proofErr w:type="gram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Минем</w:t>
      </w:r>
      <w:proofErr w:type="gramEnd"/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 өем” (для средней группы), “</w:t>
      </w:r>
      <w:proofErr w:type="spell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Уйный-уйный</w:t>
      </w:r>
      <w:proofErr w:type="spellEnd"/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 үсәбез” (для </w:t>
      </w:r>
      <w:r w:rsidRPr="00FD5B6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старшей группы), “Мәктәпкә илтә </w:t>
      </w:r>
      <w:proofErr w:type="spell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юллар</w:t>
      </w:r>
      <w:proofErr w:type="spellEnd"/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” (для подготовительной к школе группы). </w:t>
      </w:r>
      <w:proofErr w:type="gram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форме, формировать мотивацию учения ребенка, активизировать в речи слова обозначающие предмет, признак предмета и действие; способствовать умению </w:t>
      </w:r>
      <w:proofErr w:type="spell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состовлять</w:t>
      </w:r>
      <w:proofErr w:type="spellEnd"/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 небольшие рассказы по серии ситуативных картинок с одним действующим лицом, сюжетной картине или из личных наблюдений ребенка.</w:t>
      </w:r>
      <w:proofErr w:type="gramEnd"/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 В процессе обучения дети должны научиться воспринимать и понимать татарскую речь на слух и говорить по-татарски в пределах доступной им тематики, усвоенных слов.</w:t>
      </w:r>
    </w:p>
    <w:p w:rsidR="00FD5B64" w:rsidRPr="00FD5B64" w:rsidRDefault="00FD5B64" w:rsidP="00FD5B64">
      <w:pPr>
        <w:shd w:val="clear" w:color="auto" w:fill="F6F6F6"/>
        <w:spacing w:after="240" w:line="216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color w:val="000000"/>
          <w:sz w:val="28"/>
          <w:szCs w:val="28"/>
        </w:rPr>
        <w:t>Рабочая тетрадь является одним из основных компонентов УМК “Говорим по-татарски”, предназначающие для детей 4-5 лет, делающие первые шаги в мир татарского языка. Творческая тетрадь поможет: ребенку усвоить лексику татарского языка, закрепить речевой материал, привлечь родителей активно включиться в процесс развития своего малыша. В рабочей тетради даны задания на называние, обобщение и сравнение предметов на определение их величины, размера, количества.</w:t>
      </w:r>
    </w:p>
    <w:p w:rsidR="00FD5B64" w:rsidRPr="00FD5B64" w:rsidRDefault="00FD5B64" w:rsidP="00FD5B64">
      <w:pPr>
        <w:shd w:val="clear" w:color="auto" w:fill="F6F6F6"/>
        <w:spacing w:line="216" w:lineRule="atLeast"/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«</w:t>
      </w:r>
      <w:proofErr w:type="spellStart"/>
      <w:r w:rsidRPr="00FD5B64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Туган</w:t>
      </w:r>
      <w:proofErr w:type="spellEnd"/>
      <w:r w:rsidRPr="00FD5B64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телдә сөйләшәбез»  </w:t>
      </w:r>
      <w:proofErr w:type="spellStart"/>
      <w:r w:rsidRPr="00FD5B64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Ф.Хазратова</w:t>
      </w:r>
      <w:proofErr w:type="spellEnd"/>
      <w:r w:rsidRPr="00FD5B64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, З.</w:t>
      </w:r>
      <w:proofErr w:type="gramStart"/>
      <w:r w:rsidRPr="00FD5B64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Ш</w:t>
      </w:r>
      <w:proofErr w:type="gramEnd"/>
      <w:r w:rsidRPr="00FD5B64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әрәфетдинова, И.Хәбибуллина</w:t>
      </w:r>
    </w:p>
    <w:p w:rsidR="00FD5B64" w:rsidRPr="00FD5B64" w:rsidRDefault="00FD5B64" w:rsidP="00FD5B64">
      <w:pPr>
        <w:shd w:val="clear" w:color="auto" w:fill="F6F6F6"/>
        <w:spacing w:after="240" w:line="216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color w:val="000000"/>
          <w:sz w:val="28"/>
          <w:szCs w:val="28"/>
        </w:rPr>
        <w:t>Детский сад — первое звено в системе образования. Чтобы стать высокообразованным, человек должен овладеть всеми богатствами родного языка. Поэтому одна из главнейших задач детского сада — формирование правильной устной речи детей на основе овладения ими языком своего народа.</w:t>
      </w:r>
    </w:p>
    <w:p w:rsidR="00FD5B64" w:rsidRPr="00FD5B64" w:rsidRDefault="00FD5B64" w:rsidP="00FD5B64">
      <w:pPr>
        <w:shd w:val="clear" w:color="auto" w:fill="F6F6F6"/>
        <w:spacing w:after="240" w:line="216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color w:val="000000"/>
          <w:sz w:val="28"/>
          <w:szCs w:val="28"/>
        </w:rPr>
        <w:t>Дошкольный возраст – это период активного усвоения ребенком разговорного языка, становления и развития всех сторон речи. Полноценное владение родным языком в дошкольном детстве является необходимым условием решения задач умственного, эстетического и нравственного воспитания детей.</w:t>
      </w:r>
    </w:p>
    <w:p w:rsidR="00FD5B64" w:rsidRPr="00FD5B64" w:rsidRDefault="00FD5B64" w:rsidP="00FD5B64">
      <w:pPr>
        <w:shd w:val="clear" w:color="auto" w:fill="F6F6F6"/>
        <w:spacing w:after="240" w:line="216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color w:val="000000"/>
          <w:sz w:val="28"/>
          <w:szCs w:val="28"/>
        </w:rPr>
        <w:t>Главная цель речевого воспитания состоит в том, чтобы ребенок творчески освоил нормы и правила родного языка, умел гибко их применять в конкретных ситуациях, овладел основными коммуникативными способностями.</w:t>
      </w:r>
    </w:p>
    <w:p w:rsidR="00FD5B64" w:rsidRPr="00FD5B64" w:rsidRDefault="00FD5B64" w:rsidP="00FD5B64">
      <w:pPr>
        <w:shd w:val="clear" w:color="auto" w:fill="F6F6F6"/>
        <w:spacing w:after="240" w:line="216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color w:val="000000"/>
          <w:sz w:val="28"/>
          <w:szCs w:val="28"/>
        </w:rPr>
        <w:t>В связи с этим был разработан и составлен учебно-методический комплект «</w:t>
      </w:r>
      <w:proofErr w:type="spell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Туган</w:t>
      </w:r>
      <w:proofErr w:type="spellEnd"/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 телдә сөйләшәбез». Предложенный УМК включает в себе методические пособия по обучению родному (татарскому) языку и развитии речи детей дошкольного возраста, рабочие тетради, начиная </w:t>
      </w:r>
      <w:proofErr w:type="gram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 средней группы, аудиозаписи, серии картин. </w:t>
      </w:r>
    </w:p>
    <w:p w:rsidR="00FD5B64" w:rsidRPr="00FD5B64" w:rsidRDefault="00FD5B64" w:rsidP="00FD5B64">
      <w:pPr>
        <w:shd w:val="clear" w:color="auto" w:fill="F6F6F6"/>
        <w:spacing w:after="240" w:line="216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Основная цель УМК “</w:t>
      </w:r>
      <w:proofErr w:type="spell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Туган</w:t>
      </w:r>
      <w:proofErr w:type="spellEnd"/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 телдә сөйләшәбез”  - формирование  правильной устной родной речи детей дошкольного возраста. Главной задачей для программы является обучение детей правильно и красиво говорить.</w:t>
      </w:r>
    </w:p>
    <w:p w:rsidR="00FD5B64" w:rsidRPr="00FD5B64" w:rsidRDefault="00FD5B64" w:rsidP="00FD5B64">
      <w:pPr>
        <w:shd w:val="clear" w:color="auto" w:fill="F6F6F6"/>
        <w:spacing w:after="240" w:line="216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color w:val="000000"/>
          <w:sz w:val="28"/>
          <w:szCs w:val="28"/>
        </w:rPr>
        <w:t>УМК “</w:t>
      </w:r>
      <w:proofErr w:type="spell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Туган</w:t>
      </w:r>
      <w:proofErr w:type="spellEnd"/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 телдә сөйләшәбез”  </w:t>
      </w:r>
      <w:proofErr w:type="spell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разрабатано</w:t>
      </w:r>
      <w:proofErr w:type="spellEnd"/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 для первой младшей группы, второй младшей группы, средней, старшей, подготовительной к школе групп. Их особенность заключается  в формировании грамматического строя, фонетического, лексического уровней языковой системы,  развитии связной речи.</w:t>
      </w:r>
    </w:p>
    <w:p w:rsidR="00FD5B64" w:rsidRPr="00FD5B64" w:rsidRDefault="00FD5B64" w:rsidP="00FD5B64">
      <w:pPr>
        <w:shd w:val="clear" w:color="auto" w:fill="F6F6F6"/>
        <w:spacing w:after="240" w:line="216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color w:val="000000"/>
          <w:sz w:val="28"/>
          <w:szCs w:val="28"/>
        </w:rPr>
        <w:t>Методическое пособие имеет обычную структуру. В пояснительной записке раскрывается актуальность развития речи, обучения детей родному языку. Указаны цель и задачи методического пособия. Дана характеристика структуры методического пособия. Раскрываются возрастные особенности  развития детей, которые  учитываются при организации воспитательно-образовательного процесса в ДОУ.</w:t>
      </w:r>
    </w:p>
    <w:p w:rsidR="00FD5B64" w:rsidRPr="00FD5B64" w:rsidRDefault="00FD5B64" w:rsidP="00FD5B64">
      <w:pPr>
        <w:shd w:val="clear" w:color="auto" w:fill="F6F6F6"/>
        <w:spacing w:after="240" w:line="216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В пособии предлагается перспективное планирование образовательной деятельности детей первой младшей группы, которое включает тематику образовательной деятельности, задачи (развивающие, воспитательные, образовательные), структуру и средства обучения и воспитания. Перспективное планирование даётся в удобной табличной форме, которое позволит педагогам ДОУ чётко вести образовательную деятельность с детьми. Оно разработано в соответствии с тематическим принципом: </w:t>
      </w:r>
      <w:proofErr w:type="gram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«Детский сад», «Осень», «</w:t>
      </w:r>
      <w:proofErr w:type="spell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Я-Человек</w:t>
      </w:r>
      <w:proofErr w:type="spellEnd"/>
      <w:r w:rsidRPr="00FD5B64">
        <w:rPr>
          <w:rFonts w:ascii="Times New Roman" w:hAnsi="Times New Roman" w:cs="Times New Roman"/>
          <w:color w:val="000000"/>
          <w:sz w:val="28"/>
          <w:szCs w:val="28"/>
        </w:rPr>
        <w:t>», «Мое окружение», «Зима», «Новый год», «Папы и мамы, дедушки и бабушки», «Народное творчество», «Весна», «Лето».</w:t>
      </w:r>
      <w:proofErr w:type="gramEnd"/>
      <w:r w:rsidRPr="00FD5B64">
        <w:rPr>
          <w:rFonts w:ascii="Times New Roman" w:hAnsi="Times New Roman" w:cs="Times New Roman"/>
          <w:color w:val="000000"/>
          <w:sz w:val="28"/>
          <w:szCs w:val="28"/>
        </w:rPr>
        <w:t>  Два раза в год с помощью диагностической методики проводится мониторинг. Результаты мониторинга фиксируется в персональных карточках детей. Также разработаны конспекты образовательной деятельности. Образовательная деятельность детей организовывается с учётом Федеральных Государственных требований к структуре ООП дошкольного образования. Прослеживается интегрированный подход к организации деятельности малышей.</w:t>
      </w:r>
    </w:p>
    <w:p w:rsidR="00FD5B64" w:rsidRPr="00FD5B64" w:rsidRDefault="00FD5B64" w:rsidP="00FD5B64">
      <w:pPr>
        <w:shd w:val="clear" w:color="auto" w:fill="F6F6F6"/>
        <w:spacing w:line="216" w:lineRule="atLeast"/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«Мәктәпкәчә яшьтәгелә</w:t>
      </w:r>
      <w:proofErr w:type="gramStart"/>
      <w:r w:rsidRPr="00FD5B64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р</w:t>
      </w:r>
      <w:proofErr w:type="gramEnd"/>
      <w:r w:rsidRPr="00FD5B64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әлифбасы: </w:t>
      </w:r>
      <w:proofErr w:type="spellStart"/>
      <w:r w:rsidRPr="00FD5B64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авазларны</w:t>
      </w:r>
      <w:proofErr w:type="spellEnd"/>
      <w:r w:rsidRPr="00FD5B64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D5B64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уйнатып</w:t>
      </w:r>
      <w:proofErr w:type="spellEnd"/>
      <w:r w:rsidRPr="00FD5B64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»,</w:t>
      </w:r>
    </w:p>
    <w:p w:rsidR="00FD5B64" w:rsidRPr="00FD5B64" w:rsidRDefault="00FD5B64" w:rsidP="00FD5B64">
      <w:pPr>
        <w:shd w:val="clear" w:color="auto" w:fill="F6F6F6"/>
        <w:spacing w:line="216" w:lineRule="atLeast"/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«Раз - словечко, два – словечко» </w:t>
      </w:r>
      <w:proofErr w:type="spellStart"/>
      <w:r w:rsidRPr="00FD5B64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Р.Шаехова</w:t>
      </w:r>
      <w:proofErr w:type="spellEnd"/>
    </w:p>
    <w:p w:rsidR="00FD5B64" w:rsidRPr="00FD5B64" w:rsidRDefault="00FD5B64" w:rsidP="00FD5B64">
      <w:pPr>
        <w:shd w:val="clear" w:color="auto" w:fill="F6F6F6"/>
        <w:spacing w:after="240" w:line="216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В программе </w:t>
      </w:r>
      <w:proofErr w:type="spell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предшкольного</w:t>
      </w:r>
      <w:proofErr w:type="spellEnd"/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образования в разделе «Учимся родному языку» педагогу следует в процессе общения стремиться к качественному совершенствованию словаря ребенка, употребление наиболее подходящих по смыслу слов при обозначении предметов, свойств, качеств, действий. Побуждать к участию в коллективном разговоре, формировать умение выполнять игровые задания творческого характера. Формировать представление о слове, звуке, слоге, предложении. Учить выделять в произношении заданный звук, делить двух-трех сложные слова на слоги, называть в определенной последовательности слоги в словах, соотносить </w:t>
      </w:r>
      <w:r w:rsidRPr="00FD5B64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произносимое слово со схемой его звукового состава, проводить элементарный звуковой анализ слов (в процессе моделирования). Развивать психомоторную готовность руки к письму.</w:t>
      </w:r>
    </w:p>
    <w:p w:rsidR="00FD5B64" w:rsidRPr="00FD5B64" w:rsidRDefault="00FD5B64" w:rsidP="00FD5B64">
      <w:pPr>
        <w:shd w:val="clear" w:color="auto" w:fill="F6F6F6"/>
        <w:spacing w:after="240" w:line="216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color w:val="000000"/>
          <w:sz w:val="28"/>
          <w:szCs w:val="28"/>
        </w:rPr>
        <w:t>Для решения этих задач опираемся на рабочие тетради «Мәктәпкәчә яшьтәгелә</w:t>
      </w:r>
      <w:proofErr w:type="gram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 әлифбасы: </w:t>
      </w:r>
      <w:proofErr w:type="spell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авазларны</w:t>
      </w:r>
      <w:proofErr w:type="spellEnd"/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  </w:t>
      </w:r>
      <w:proofErr w:type="spell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уйнатып</w:t>
      </w:r>
      <w:proofErr w:type="spellEnd"/>
      <w:r w:rsidRPr="00FD5B64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FD5B64" w:rsidRPr="00FD5B64" w:rsidRDefault="00FD5B64" w:rsidP="00FD5B64">
      <w:pPr>
        <w:shd w:val="clear" w:color="auto" w:fill="F6F6F6"/>
        <w:spacing w:after="240" w:line="216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color w:val="000000"/>
          <w:sz w:val="28"/>
          <w:szCs w:val="28"/>
        </w:rPr>
        <w:t>Также для интересного и результативного обучения татарскому языку для воспитателей и родителей разработано методическое пособие  «Раз - словечко, два – словечко». Пособие составлено по наиболее распространенным и знакомым для детей темам, где рядом с названием предметов и явлений на русском и татарском языках дан художественный текст, раскрываются вопросы по содержанию. Специально разработанные игровые задания, познавательные рассказы, сказки, загадки позволяют расширить детские возможности в запоминании и воспроизведении новой информации.</w:t>
      </w:r>
    </w:p>
    <w:p w:rsidR="00FD5B64" w:rsidRPr="00FD5B64" w:rsidRDefault="00FD5B64" w:rsidP="00FD5B64">
      <w:pPr>
        <w:shd w:val="clear" w:color="auto" w:fill="F6F6F6"/>
        <w:spacing w:line="216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Состав учебно-методических комплектов (УМК):</w:t>
      </w:r>
    </w:p>
    <w:p w:rsidR="00FD5B64" w:rsidRPr="00FD5B64" w:rsidRDefault="00FD5B64" w:rsidP="00FD5B64">
      <w:pPr>
        <w:shd w:val="clear" w:color="auto" w:fill="F6F6F6"/>
        <w:spacing w:after="240" w:line="216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color w:val="000000"/>
          <w:sz w:val="28"/>
          <w:szCs w:val="28"/>
        </w:rPr>
        <w:t> I.  Материалы для обучения</w:t>
      </w:r>
    </w:p>
    <w:p w:rsidR="00FD5B64" w:rsidRPr="00FD5B64" w:rsidRDefault="00FD5B64" w:rsidP="00FD5B64">
      <w:pPr>
        <w:shd w:val="clear" w:color="auto" w:fill="F6F6F6"/>
        <w:spacing w:after="240" w:line="216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color w:val="000000"/>
          <w:sz w:val="28"/>
          <w:szCs w:val="28"/>
        </w:rPr>
        <w:t>1. Рабочие тетради для детей</w:t>
      </w:r>
    </w:p>
    <w:p w:rsidR="00FD5B64" w:rsidRPr="00FD5B64" w:rsidRDefault="00FD5B64" w:rsidP="00FD5B64">
      <w:pPr>
        <w:shd w:val="clear" w:color="auto" w:fill="F6F6F6"/>
        <w:spacing w:after="240" w:line="216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color w:val="000000"/>
          <w:sz w:val="28"/>
          <w:szCs w:val="28"/>
        </w:rPr>
        <w:t> 2. Методические рекомендации и пособия    для   воспитателей</w:t>
      </w:r>
    </w:p>
    <w:p w:rsidR="00FD5B64" w:rsidRPr="00FD5B64" w:rsidRDefault="00FD5B64" w:rsidP="00FD5B64">
      <w:pPr>
        <w:shd w:val="clear" w:color="auto" w:fill="F6F6F6"/>
        <w:spacing w:after="240" w:line="216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color w:val="000000"/>
          <w:sz w:val="28"/>
          <w:szCs w:val="28"/>
        </w:rPr>
        <w:t>II. Материал для формирования языковой среды</w:t>
      </w:r>
    </w:p>
    <w:p w:rsidR="00FD5B64" w:rsidRPr="00FD5B64" w:rsidRDefault="00FD5B64" w:rsidP="00FD5B64">
      <w:pPr>
        <w:shd w:val="clear" w:color="auto" w:fill="F6F6F6"/>
        <w:spacing w:after="240" w:line="216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color w:val="000000"/>
          <w:sz w:val="28"/>
          <w:szCs w:val="28"/>
        </w:rPr>
        <w:t>1. Сборники детских художественных произведений для воспитателей и    родителей</w:t>
      </w:r>
    </w:p>
    <w:p w:rsidR="00FD5B64" w:rsidRPr="00FD5B64" w:rsidRDefault="00FD5B64" w:rsidP="00FD5B64">
      <w:pPr>
        <w:shd w:val="clear" w:color="auto" w:fill="F6F6F6"/>
        <w:spacing w:after="240" w:line="216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color w:val="000000"/>
          <w:sz w:val="28"/>
          <w:szCs w:val="28"/>
        </w:rPr>
        <w:t>2. Комплекты аудиоматериалов (песни, танцы)</w:t>
      </w:r>
    </w:p>
    <w:p w:rsidR="00FD5B64" w:rsidRPr="00FD5B64" w:rsidRDefault="00FD5B64" w:rsidP="00FD5B64">
      <w:pPr>
        <w:shd w:val="clear" w:color="auto" w:fill="F6F6F6"/>
        <w:spacing w:after="240" w:line="216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color w:val="000000"/>
          <w:sz w:val="28"/>
          <w:szCs w:val="28"/>
        </w:rPr>
        <w:t> 3. Комплекты видеоматериалов (телепередачи, учебные мультфильмы):</w:t>
      </w:r>
    </w:p>
    <w:p w:rsidR="00FD5B64" w:rsidRPr="00FD5B64" w:rsidRDefault="00FD5B64" w:rsidP="00FD5B64">
      <w:pPr>
        <w:shd w:val="clear" w:color="auto" w:fill="F6F6F6"/>
        <w:spacing w:after="240" w:line="216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а) </w:t>
      </w:r>
      <w:proofErr w:type="gram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переведенные</w:t>
      </w:r>
      <w:proofErr w:type="gramEnd"/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 с русского языка</w:t>
      </w:r>
    </w:p>
    <w:p w:rsidR="00FD5B64" w:rsidRPr="00FD5B64" w:rsidRDefault="00FD5B64" w:rsidP="00FD5B64">
      <w:pPr>
        <w:shd w:val="clear" w:color="auto" w:fill="F6F6F6"/>
        <w:spacing w:after="240" w:line="216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б) вновь </w:t>
      </w:r>
      <w:proofErr w:type="gram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созданные</w:t>
      </w:r>
      <w:proofErr w:type="gramEnd"/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 на татарском языке</w:t>
      </w:r>
    </w:p>
    <w:p w:rsidR="00FD5B64" w:rsidRPr="00FD5B64" w:rsidRDefault="00FD5B64" w:rsidP="00FD5B64">
      <w:pPr>
        <w:shd w:val="clear" w:color="auto" w:fill="F6F6F6"/>
        <w:spacing w:after="240" w:line="216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Мультимедийные</w:t>
      </w:r>
      <w:proofErr w:type="spellEnd"/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 ресурсы нового поколения для изучения детьми татарского языка</w:t>
      </w:r>
    </w:p>
    <w:p w:rsidR="00FD5B64" w:rsidRPr="00FD5B64" w:rsidRDefault="00FD5B64" w:rsidP="00FD5B64">
      <w:pPr>
        <w:shd w:val="clear" w:color="auto" w:fill="F6F6F6"/>
        <w:spacing w:after="240" w:line="216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color w:val="000000"/>
          <w:sz w:val="28"/>
          <w:szCs w:val="28"/>
        </w:rPr>
        <w:t>·         Разработаны 5 мультфильмов на татарском языке (объединение «</w:t>
      </w:r>
      <w:proofErr w:type="spell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Татармультфильм</w:t>
      </w:r>
      <w:proofErr w:type="spellEnd"/>
      <w:r w:rsidRPr="00FD5B64">
        <w:rPr>
          <w:rFonts w:ascii="Times New Roman" w:hAnsi="Times New Roman" w:cs="Times New Roman"/>
          <w:color w:val="000000"/>
          <w:sz w:val="28"/>
          <w:szCs w:val="28"/>
        </w:rPr>
        <w:t>»)</w:t>
      </w:r>
    </w:p>
    <w:p w:rsidR="00FD5B64" w:rsidRPr="00FD5B64" w:rsidRDefault="00FD5B64" w:rsidP="00FD5B64">
      <w:pPr>
        <w:shd w:val="clear" w:color="auto" w:fill="F6F6F6"/>
        <w:spacing w:after="240" w:line="216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color w:val="000000"/>
          <w:sz w:val="28"/>
          <w:szCs w:val="28"/>
        </w:rPr>
        <w:t>·         </w:t>
      </w:r>
      <w:proofErr w:type="gram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Разработаны</w:t>
      </w:r>
      <w:proofErr w:type="gramEnd"/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 содержание 45 анимационных сюжетов</w:t>
      </w:r>
    </w:p>
    <w:p w:rsidR="00FD5B64" w:rsidRPr="00FD5B64" w:rsidRDefault="00FD5B64" w:rsidP="00FD5B64">
      <w:pPr>
        <w:shd w:val="clear" w:color="auto" w:fill="F6F6F6"/>
        <w:spacing w:after="240" w:line="216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color w:val="000000"/>
          <w:sz w:val="28"/>
          <w:szCs w:val="28"/>
        </w:rPr>
        <w:t>·         Создана познавательно-развлекательная  телевизионная передача «Әкият илендә» (трансляция по ТНВ, по воскресеньям в 9.30)</w:t>
      </w:r>
    </w:p>
    <w:p w:rsidR="00FD5B64" w:rsidRPr="00FD5B64" w:rsidRDefault="00FD5B64" w:rsidP="00FD5B64">
      <w:pPr>
        <w:shd w:val="clear" w:color="auto" w:fill="F6F6F6"/>
        <w:spacing w:after="240" w:line="216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·         Тиражирован комплект из трех дисков: музыкальные сказки на </w:t>
      </w:r>
      <w:proofErr w:type="spell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тат</w:t>
      </w:r>
      <w:proofErr w:type="gram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.я</w:t>
      </w:r>
      <w:proofErr w:type="gramEnd"/>
      <w:r w:rsidRPr="00FD5B64">
        <w:rPr>
          <w:rFonts w:ascii="Times New Roman" w:hAnsi="Times New Roman" w:cs="Times New Roman"/>
          <w:color w:val="000000"/>
          <w:sz w:val="28"/>
          <w:szCs w:val="28"/>
        </w:rPr>
        <w:t>з</w:t>
      </w:r>
      <w:proofErr w:type="spellEnd"/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 - «Африка хикмәтләре», «</w:t>
      </w:r>
      <w:proofErr w:type="spell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Сертотмас</w:t>
      </w:r>
      <w:proofErr w:type="spellEnd"/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 үрдәк», «</w:t>
      </w:r>
      <w:proofErr w:type="spell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Бардым</w:t>
      </w:r>
      <w:proofErr w:type="spellEnd"/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 күлгә, </w:t>
      </w:r>
      <w:proofErr w:type="spell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салдым</w:t>
      </w:r>
      <w:proofErr w:type="spellEnd"/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кармак</w:t>
      </w:r>
      <w:proofErr w:type="spellEnd"/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...» детские песни на </w:t>
      </w:r>
      <w:proofErr w:type="spell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тат.яз</w:t>
      </w:r>
      <w:proofErr w:type="spellEnd"/>
      <w:r w:rsidRPr="00FD5B64">
        <w:rPr>
          <w:rFonts w:ascii="Times New Roman" w:hAnsi="Times New Roman" w:cs="Times New Roman"/>
          <w:color w:val="000000"/>
          <w:sz w:val="28"/>
          <w:szCs w:val="28"/>
        </w:rPr>
        <w:t>. – «Биилә</w:t>
      </w:r>
      <w:proofErr w:type="gram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 итек-читекләр» Луизы </w:t>
      </w:r>
      <w:proofErr w:type="spell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Батыр-Булгари</w:t>
      </w:r>
      <w:proofErr w:type="spellEnd"/>
    </w:p>
    <w:p w:rsidR="00FD5B64" w:rsidRPr="00FD5B64" w:rsidRDefault="00FD5B64" w:rsidP="00FD5B64">
      <w:pPr>
        <w:shd w:val="clear" w:color="auto" w:fill="F6F6F6"/>
        <w:spacing w:after="240" w:line="216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color w:val="000000"/>
          <w:sz w:val="28"/>
          <w:szCs w:val="28"/>
        </w:rPr>
        <w:t>·         Разработаны аудиозаписи татарских народных танцевальных мелодий «</w:t>
      </w:r>
      <w:proofErr w:type="spell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Шома</w:t>
      </w:r>
      <w:proofErr w:type="spellEnd"/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 бас» (29 мелодий)</w:t>
      </w:r>
    </w:p>
    <w:p w:rsidR="00FD5B64" w:rsidRPr="00FD5B64" w:rsidRDefault="00FD5B64" w:rsidP="00FD5B64">
      <w:pPr>
        <w:shd w:val="clear" w:color="auto" w:fill="F6F6F6"/>
        <w:spacing w:after="240" w:line="216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color w:val="000000"/>
          <w:sz w:val="28"/>
          <w:szCs w:val="28"/>
        </w:rPr>
        <w:t>·         Осуществлен перевод 8 мультфильмов на татарский язык</w:t>
      </w:r>
    </w:p>
    <w:p w:rsidR="00FD5B64" w:rsidRPr="00FD5B64" w:rsidRDefault="00FD5B64" w:rsidP="00FD5B64">
      <w:pPr>
        <w:shd w:val="clear" w:color="auto" w:fill="F6F6F6"/>
        <w:spacing w:after="240" w:line="216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color w:val="000000"/>
          <w:sz w:val="28"/>
          <w:szCs w:val="28"/>
        </w:rPr>
        <w:t>Перевод мультипликационных фильмов «</w:t>
      </w:r>
      <w:proofErr w:type="spell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Союзмультфильм</w:t>
      </w:r>
      <w:proofErr w:type="spellEnd"/>
      <w:r w:rsidRPr="00FD5B64">
        <w:rPr>
          <w:rFonts w:ascii="Times New Roman" w:hAnsi="Times New Roman" w:cs="Times New Roman"/>
          <w:color w:val="000000"/>
          <w:sz w:val="28"/>
          <w:szCs w:val="28"/>
        </w:rPr>
        <w:t>» на  татарский язык:</w:t>
      </w:r>
    </w:p>
    <w:p w:rsidR="00FD5B64" w:rsidRPr="00FD5B64" w:rsidRDefault="00FD5B64" w:rsidP="00FD5B64">
      <w:pPr>
        <w:shd w:val="clear" w:color="auto" w:fill="F6F6F6"/>
        <w:spacing w:after="240" w:line="216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color w:val="000000"/>
          <w:sz w:val="28"/>
          <w:szCs w:val="28"/>
        </w:rPr>
        <w:t>1.     Крокодил Гена </w:t>
      </w:r>
    </w:p>
    <w:p w:rsidR="00FD5B64" w:rsidRPr="00FD5B64" w:rsidRDefault="00FD5B64" w:rsidP="00FD5B64">
      <w:pPr>
        <w:shd w:val="clear" w:color="auto" w:fill="F6F6F6"/>
        <w:spacing w:after="240" w:line="216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2.      </w:t>
      </w:r>
      <w:proofErr w:type="spell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Чебурашка</w:t>
      </w:r>
      <w:proofErr w:type="spellEnd"/>
    </w:p>
    <w:p w:rsidR="00FD5B64" w:rsidRPr="00FD5B64" w:rsidRDefault="00FD5B64" w:rsidP="00FD5B64">
      <w:pPr>
        <w:shd w:val="clear" w:color="auto" w:fill="F6F6F6"/>
        <w:spacing w:after="240" w:line="216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color w:val="000000"/>
          <w:sz w:val="28"/>
          <w:szCs w:val="28"/>
        </w:rPr>
        <w:t>3.      Шапокляк</w:t>
      </w:r>
    </w:p>
    <w:p w:rsidR="00FD5B64" w:rsidRPr="00FD5B64" w:rsidRDefault="00FD5B64" w:rsidP="00FD5B64">
      <w:pPr>
        <w:shd w:val="clear" w:color="auto" w:fill="F6F6F6"/>
        <w:spacing w:after="240" w:line="216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color w:val="000000"/>
          <w:sz w:val="28"/>
          <w:szCs w:val="28"/>
        </w:rPr>
        <w:t>4.      Как львенок и черепаха пели песню</w:t>
      </w:r>
    </w:p>
    <w:p w:rsidR="00FD5B64" w:rsidRPr="00FD5B64" w:rsidRDefault="00FD5B64" w:rsidP="00FD5B64">
      <w:pPr>
        <w:shd w:val="clear" w:color="auto" w:fill="F6F6F6"/>
        <w:spacing w:after="240" w:line="216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5.      </w:t>
      </w:r>
      <w:proofErr w:type="spell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Винни-Пух</w:t>
      </w:r>
      <w:proofErr w:type="spellEnd"/>
    </w:p>
    <w:p w:rsidR="00FD5B64" w:rsidRPr="00FD5B64" w:rsidRDefault="00FD5B64" w:rsidP="00FD5B64">
      <w:pPr>
        <w:shd w:val="clear" w:color="auto" w:fill="F6F6F6"/>
        <w:spacing w:after="240" w:line="216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6.      </w:t>
      </w:r>
      <w:proofErr w:type="spell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Винни-Пух</w:t>
      </w:r>
      <w:proofErr w:type="spellEnd"/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 идет в гости</w:t>
      </w:r>
    </w:p>
    <w:p w:rsidR="00FD5B64" w:rsidRPr="00FD5B64" w:rsidRDefault="00FD5B64" w:rsidP="00FD5B64">
      <w:pPr>
        <w:shd w:val="clear" w:color="auto" w:fill="F6F6F6"/>
        <w:spacing w:after="240" w:line="216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7.      </w:t>
      </w:r>
      <w:proofErr w:type="spell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Винни-Пух</w:t>
      </w:r>
      <w:proofErr w:type="spellEnd"/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 и день забот</w:t>
      </w:r>
    </w:p>
    <w:p w:rsidR="00FD5B64" w:rsidRPr="00FD5B64" w:rsidRDefault="00FD5B64" w:rsidP="00FD5B64">
      <w:pPr>
        <w:shd w:val="clear" w:color="auto" w:fill="F6F6F6"/>
        <w:spacing w:after="240" w:line="216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color w:val="000000"/>
          <w:sz w:val="28"/>
          <w:szCs w:val="28"/>
        </w:rPr>
        <w:t>8.     Котенок по имени</w:t>
      </w:r>
      <w:proofErr w:type="gram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 Г</w:t>
      </w:r>
      <w:proofErr w:type="gramEnd"/>
      <w:r w:rsidRPr="00FD5B64">
        <w:rPr>
          <w:rFonts w:ascii="Times New Roman" w:hAnsi="Times New Roman" w:cs="Times New Roman"/>
          <w:color w:val="000000"/>
          <w:sz w:val="28"/>
          <w:szCs w:val="28"/>
        </w:rPr>
        <w:t>ав № 1</w:t>
      </w:r>
    </w:p>
    <w:p w:rsidR="00FD5B64" w:rsidRPr="00FD5B64" w:rsidRDefault="00FD5B64" w:rsidP="00FD5B64">
      <w:pPr>
        <w:shd w:val="clear" w:color="auto" w:fill="F6F6F6"/>
        <w:spacing w:after="240" w:line="216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color w:val="000000"/>
          <w:sz w:val="28"/>
          <w:szCs w:val="28"/>
        </w:rPr>
        <w:t>9.      Котенок по имени</w:t>
      </w:r>
      <w:proofErr w:type="gram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 Г</w:t>
      </w:r>
      <w:proofErr w:type="gramEnd"/>
      <w:r w:rsidRPr="00FD5B64">
        <w:rPr>
          <w:rFonts w:ascii="Times New Roman" w:hAnsi="Times New Roman" w:cs="Times New Roman"/>
          <w:color w:val="000000"/>
          <w:sz w:val="28"/>
          <w:szCs w:val="28"/>
        </w:rPr>
        <w:t>ав № 2</w:t>
      </w:r>
    </w:p>
    <w:p w:rsidR="00FD5B64" w:rsidRPr="00FD5B64" w:rsidRDefault="00FD5B64" w:rsidP="00FD5B64">
      <w:pPr>
        <w:shd w:val="clear" w:color="auto" w:fill="F6F6F6"/>
        <w:spacing w:after="240" w:line="216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color w:val="000000"/>
          <w:sz w:val="28"/>
          <w:szCs w:val="28"/>
        </w:rPr>
        <w:t>10.  Котенок по имени</w:t>
      </w:r>
      <w:proofErr w:type="gram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 Г</w:t>
      </w:r>
      <w:proofErr w:type="gramEnd"/>
      <w:r w:rsidRPr="00FD5B64">
        <w:rPr>
          <w:rFonts w:ascii="Times New Roman" w:hAnsi="Times New Roman" w:cs="Times New Roman"/>
          <w:color w:val="000000"/>
          <w:sz w:val="28"/>
          <w:szCs w:val="28"/>
        </w:rPr>
        <w:t>ав № 3</w:t>
      </w:r>
    </w:p>
    <w:p w:rsidR="00FD5B64" w:rsidRPr="00FD5B64" w:rsidRDefault="00FD5B64" w:rsidP="00FD5B64">
      <w:pPr>
        <w:shd w:val="clear" w:color="auto" w:fill="F6F6F6"/>
        <w:spacing w:after="240" w:line="216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11.  Трое из </w:t>
      </w:r>
      <w:proofErr w:type="spell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Простоквашино</w:t>
      </w:r>
      <w:proofErr w:type="spellEnd"/>
    </w:p>
    <w:p w:rsidR="00FD5B64" w:rsidRPr="00FD5B64" w:rsidRDefault="00FD5B64" w:rsidP="00FD5B64">
      <w:pPr>
        <w:shd w:val="clear" w:color="auto" w:fill="F6F6F6"/>
        <w:spacing w:after="240" w:line="216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12.  Каникулы в </w:t>
      </w:r>
      <w:proofErr w:type="spell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Простоквашино</w:t>
      </w:r>
      <w:proofErr w:type="spellEnd"/>
    </w:p>
    <w:p w:rsidR="00FD5B64" w:rsidRPr="00FD5B64" w:rsidRDefault="00FD5B64" w:rsidP="00FD5B64">
      <w:pPr>
        <w:shd w:val="clear" w:color="auto" w:fill="F6F6F6"/>
        <w:spacing w:after="240" w:line="216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13.  Зима в </w:t>
      </w:r>
      <w:proofErr w:type="spell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Простоквашино</w:t>
      </w:r>
      <w:proofErr w:type="spellEnd"/>
    </w:p>
    <w:p w:rsidR="00FD5B64" w:rsidRPr="00FD5B64" w:rsidRDefault="00FD5B64" w:rsidP="00FD5B64">
      <w:pPr>
        <w:shd w:val="clear" w:color="auto" w:fill="F6F6F6"/>
        <w:spacing w:after="240" w:line="216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color w:val="000000"/>
          <w:sz w:val="28"/>
          <w:szCs w:val="28"/>
        </w:rPr>
        <w:t>14.  Кто сказал «Мяу»?</w:t>
      </w:r>
    </w:p>
    <w:p w:rsidR="00FD5B64" w:rsidRPr="00FD5B64" w:rsidRDefault="00FD5B64" w:rsidP="00FD5B64">
      <w:pPr>
        <w:shd w:val="clear" w:color="auto" w:fill="F6F6F6"/>
        <w:spacing w:after="240" w:line="216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color w:val="000000"/>
          <w:sz w:val="28"/>
          <w:szCs w:val="28"/>
        </w:rPr>
        <w:t>15.  Золушка</w:t>
      </w:r>
    </w:p>
    <w:p w:rsidR="00FD5B64" w:rsidRPr="00FD5B64" w:rsidRDefault="00FD5B64" w:rsidP="00FD5B64">
      <w:pPr>
        <w:shd w:val="clear" w:color="auto" w:fill="F6F6F6"/>
        <w:spacing w:after="240" w:line="216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color w:val="000000"/>
          <w:sz w:val="28"/>
          <w:szCs w:val="28"/>
        </w:rPr>
        <w:t>16.  Двенадцать месяцев</w:t>
      </w:r>
    </w:p>
    <w:p w:rsidR="00FD5B64" w:rsidRPr="00FD5B64" w:rsidRDefault="00FD5B64" w:rsidP="00FD5B64">
      <w:pPr>
        <w:shd w:val="clear" w:color="auto" w:fill="F6F6F6"/>
        <w:spacing w:after="240" w:line="216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17.  Малыш и </w:t>
      </w:r>
      <w:proofErr w:type="spell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Карлсон</w:t>
      </w:r>
      <w:proofErr w:type="spellEnd"/>
    </w:p>
    <w:p w:rsidR="00FD5B64" w:rsidRPr="00FD5B64" w:rsidRDefault="00FD5B64" w:rsidP="00FD5B64">
      <w:pPr>
        <w:shd w:val="clear" w:color="auto" w:fill="F6F6F6"/>
        <w:spacing w:after="240" w:line="216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18.  </w:t>
      </w:r>
      <w:proofErr w:type="spell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Карлсон</w:t>
      </w:r>
      <w:proofErr w:type="spellEnd"/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 вернулся</w:t>
      </w:r>
    </w:p>
    <w:p w:rsidR="00FD5B64" w:rsidRPr="00FD5B64" w:rsidRDefault="00FD5B64" w:rsidP="00FD5B64">
      <w:pPr>
        <w:shd w:val="clear" w:color="auto" w:fill="F6F6F6"/>
        <w:spacing w:after="240" w:line="216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color w:val="000000"/>
          <w:sz w:val="28"/>
          <w:szCs w:val="28"/>
        </w:rPr>
        <w:t> Анимационные сюжеты (до 3-х минут):</w:t>
      </w:r>
    </w:p>
    <w:p w:rsidR="00FD5B64" w:rsidRPr="00FD5B64" w:rsidRDefault="00FD5B64" w:rsidP="00FD5B64">
      <w:pPr>
        <w:shd w:val="clear" w:color="auto" w:fill="F6F6F6"/>
        <w:spacing w:after="240" w:line="216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1.     Әйдә </w:t>
      </w:r>
      <w:proofErr w:type="spell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дуслашыйк</w:t>
      </w:r>
      <w:proofErr w:type="spellEnd"/>
    </w:p>
    <w:p w:rsidR="00FD5B64" w:rsidRPr="00FD5B64" w:rsidRDefault="00FD5B64" w:rsidP="00FD5B64">
      <w:pPr>
        <w:shd w:val="clear" w:color="auto" w:fill="F6F6F6"/>
        <w:spacing w:after="240" w:line="216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2.     </w:t>
      </w:r>
      <w:proofErr w:type="spell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Качышлы</w:t>
      </w:r>
      <w:proofErr w:type="spellEnd"/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уйныйбыз</w:t>
      </w:r>
      <w:proofErr w:type="spellEnd"/>
    </w:p>
    <w:p w:rsidR="00FD5B64" w:rsidRPr="00FD5B64" w:rsidRDefault="00FD5B64" w:rsidP="00FD5B64">
      <w:pPr>
        <w:shd w:val="clear" w:color="auto" w:fill="F6F6F6"/>
        <w:spacing w:after="240" w:line="216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3.     </w:t>
      </w:r>
      <w:proofErr w:type="spell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Шалкан</w:t>
      </w:r>
      <w:proofErr w:type="spellEnd"/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 әкияте </w:t>
      </w:r>
      <w:proofErr w:type="spell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буенча</w:t>
      </w:r>
      <w:proofErr w:type="spellEnd"/>
    </w:p>
    <w:p w:rsidR="00FD5B64" w:rsidRPr="00FD5B64" w:rsidRDefault="00FD5B64" w:rsidP="00FD5B64">
      <w:pPr>
        <w:shd w:val="clear" w:color="auto" w:fill="F6F6F6"/>
        <w:spacing w:after="240" w:line="216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4.     Безнең </w:t>
      </w:r>
      <w:proofErr w:type="spell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кунаклар</w:t>
      </w:r>
      <w:proofErr w:type="spellEnd"/>
    </w:p>
    <w:p w:rsidR="00FD5B64" w:rsidRPr="00FD5B64" w:rsidRDefault="00FD5B64" w:rsidP="00FD5B64">
      <w:pPr>
        <w:shd w:val="clear" w:color="auto" w:fill="F6F6F6"/>
        <w:spacing w:after="240" w:line="216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color w:val="000000"/>
          <w:sz w:val="28"/>
          <w:szCs w:val="28"/>
        </w:rPr>
        <w:t>5.     Тәмле кибетендә</w:t>
      </w:r>
    </w:p>
    <w:p w:rsidR="00FD5B64" w:rsidRPr="00FD5B64" w:rsidRDefault="00FD5B64" w:rsidP="00FD5B64">
      <w:pPr>
        <w:shd w:val="clear" w:color="auto" w:fill="F6F6F6"/>
        <w:spacing w:after="240" w:line="216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6.     </w:t>
      </w:r>
      <w:proofErr w:type="spell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Азат</w:t>
      </w:r>
      <w:proofErr w:type="spellEnd"/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 кунак </w:t>
      </w:r>
      <w:proofErr w:type="spell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чакыра</w:t>
      </w:r>
      <w:proofErr w:type="spellEnd"/>
    </w:p>
    <w:p w:rsidR="00FD5B64" w:rsidRPr="00FD5B64" w:rsidRDefault="00FD5B64" w:rsidP="00FD5B64">
      <w:pPr>
        <w:shd w:val="clear" w:color="auto" w:fill="F6F6F6"/>
        <w:spacing w:after="240" w:line="216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7.     </w:t>
      </w:r>
      <w:proofErr w:type="spell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Карусельга</w:t>
      </w:r>
      <w:proofErr w:type="spellEnd"/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 сә</w:t>
      </w:r>
      <w:proofErr w:type="gram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яхәт</w:t>
      </w:r>
      <w:proofErr w:type="gramEnd"/>
    </w:p>
    <w:p w:rsidR="00FD5B64" w:rsidRPr="00FD5B64" w:rsidRDefault="00FD5B64" w:rsidP="00FD5B64">
      <w:pPr>
        <w:shd w:val="clear" w:color="auto" w:fill="F6F6F6"/>
        <w:spacing w:after="240" w:line="216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8.     </w:t>
      </w:r>
      <w:proofErr w:type="spell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Уенчыклар</w:t>
      </w:r>
      <w:proofErr w:type="spellEnd"/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 үпкәләде</w:t>
      </w:r>
    </w:p>
    <w:p w:rsidR="00FD5B64" w:rsidRPr="00FD5B64" w:rsidRDefault="00FD5B64" w:rsidP="00FD5B64">
      <w:pPr>
        <w:shd w:val="clear" w:color="auto" w:fill="F6F6F6"/>
        <w:spacing w:after="240" w:line="216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9.     Күңелле </w:t>
      </w:r>
      <w:proofErr w:type="spell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уеннар</w:t>
      </w:r>
      <w:proofErr w:type="spellEnd"/>
    </w:p>
    <w:p w:rsidR="00FD5B64" w:rsidRPr="00FD5B64" w:rsidRDefault="00FD5B64" w:rsidP="00FD5B64">
      <w:pPr>
        <w:shd w:val="clear" w:color="auto" w:fill="F6F6F6"/>
        <w:spacing w:after="240" w:line="216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10. </w:t>
      </w:r>
      <w:proofErr w:type="spell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Акбай</w:t>
      </w:r>
      <w:proofErr w:type="spellEnd"/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 һәм </w:t>
      </w:r>
      <w:proofErr w:type="spell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Мияу</w:t>
      </w:r>
      <w:proofErr w:type="spellEnd"/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 маҗаралары</w:t>
      </w:r>
    </w:p>
    <w:p w:rsidR="00FD5B64" w:rsidRPr="00FD5B64" w:rsidRDefault="00FD5B64" w:rsidP="00FD5B64">
      <w:pPr>
        <w:shd w:val="clear" w:color="auto" w:fill="F6F6F6"/>
        <w:spacing w:after="240" w:line="216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11. </w:t>
      </w:r>
      <w:proofErr w:type="spell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Уйный-уйный</w:t>
      </w:r>
      <w:proofErr w:type="spellEnd"/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саныйбыз</w:t>
      </w:r>
      <w:proofErr w:type="spellEnd"/>
    </w:p>
    <w:p w:rsidR="00FD5B64" w:rsidRPr="00FD5B64" w:rsidRDefault="00FD5B64" w:rsidP="00FD5B64">
      <w:pPr>
        <w:shd w:val="clear" w:color="auto" w:fill="F6F6F6"/>
        <w:spacing w:after="240" w:line="216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12. Күңелле ял </w:t>
      </w:r>
      <w:proofErr w:type="gram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ит</w:t>
      </w:r>
      <w:proofErr w:type="gramEnd"/>
      <w:r w:rsidRPr="00FD5B64">
        <w:rPr>
          <w:rFonts w:ascii="Times New Roman" w:hAnsi="Times New Roman" w:cs="Times New Roman"/>
          <w:color w:val="000000"/>
          <w:sz w:val="28"/>
          <w:szCs w:val="28"/>
        </w:rPr>
        <w:t>әбез</w:t>
      </w:r>
    </w:p>
    <w:p w:rsidR="00FD5B64" w:rsidRPr="00FD5B64" w:rsidRDefault="00FD5B64" w:rsidP="00FD5B64">
      <w:pPr>
        <w:shd w:val="clear" w:color="auto" w:fill="F6F6F6"/>
        <w:spacing w:after="240" w:line="216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color w:val="000000"/>
          <w:sz w:val="28"/>
          <w:szCs w:val="28"/>
        </w:rPr>
        <w:t>Аудиозаписи для детей дошкольного возраста:</w:t>
      </w:r>
    </w:p>
    <w:p w:rsidR="00FD5B64" w:rsidRPr="00FD5B64" w:rsidRDefault="00FD5B64" w:rsidP="00FD5B64">
      <w:pPr>
        <w:shd w:val="clear" w:color="auto" w:fill="F6F6F6"/>
        <w:spacing w:after="240" w:line="216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color w:val="000000"/>
          <w:sz w:val="28"/>
          <w:szCs w:val="28"/>
        </w:rPr>
        <w:t>·                        Минем гаиләм                                                      </w:t>
      </w:r>
    </w:p>
    <w:p w:rsidR="00FD5B64" w:rsidRPr="00FD5B64" w:rsidRDefault="00FD5B64" w:rsidP="00FD5B64">
      <w:pPr>
        <w:shd w:val="clear" w:color="auto" w:fill="F6F6F6"/>
        <w:spacing w:after="240" w:line="216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·                        Минем </w:t>
      </w:r>
      <w:proofErr w:type="spell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туганнарым</w:t>
      </w:r>
      <w:proofErr w:type="spellEnd"/>
      <w:r w:rsidRPr="00FD5B64">
        <w:rPr>
          <w:rFonts w:ascii="Times New Roman" w:hAnsi="Times New Roman" w:cs="Times New Roman"/>
          <w:color w:val="000000"/>
          <w:sz w:val="28"/>
          <w:szCs w:val="28"/>
        </w:rPr>
        <w:t>                                                 </w:t>
      </w:r>
    </w:p>
    <w:p w:rsidR="00FD5B64" w:rsidRPr="00FD5B64" w:rsidRDefault="00FD5B64" w:rsidP="00FD5B64">
      <w:pPr>
        <w:shd w:val="clear" w:color="auto" w:fill="F6F6F6"/>
        <w:spacing w:after="240" w:line="216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·                        Әйдәгез </w:t>
      </w:r>
      <w:proofErr w:type="spell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танышыйк</w:t>
      </w:r>
      <w:proofErr w:type="spellEnd"/>
    </w:p>
    <w:p w:rsidR="00FD5B64" w:rsidRPr="00FD5B64" w:rsidRDefault="00FD5B64" w:rsidP="00FD5B64">
      <w:pPr>
        <w:shd w:val="clear" w:color="auto" w:fill="F6F6F6"/>
        <w:spacing w:after="240" w:line="216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·                        Минем </w:t>
      </w:r>
      <w:proofErr w:type="spell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дуслар</w:t>
      </w:r>
      <w:proofErr w:type="spellEnd"/>
    </w:p>
    <w:p w:rsidR="00FD5B64" w:rsidRPr="00FD5B64" w:rsidRDefault="00FD5B64" w:rsidP="00FD5B64">
      <w:pPr>
        <w:shd w:val="clear" w:color="auto" w:fill="F6F6F6"/>
        <w:spacing w:after="240" w:line="216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color w:val="000000"/>
          <w:sz w:val="28"/>
          <w:szCs w:val="28"/>
        </w:rPr>
        <w:t>·                        Әйе</w:t>
      </w:r>
      <w:proofErr w:type="gram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,ю</w:t>
      </w:r>
      <w:proofErr w:type="gramEnd"/>
      <w:r w:rsidRPr="00FD5B64">
        <w:rPr>
          <w:rFonts w:ascii="Times New Roman" w:hAnsi="Times New Roman" w:cs="Times New Roman"/>
          <w:color w:val="000000"/>
          <w:sz w:val="28"/>
          <w:szCs w:val="28"/>
        </w:rPr>
        <w:t>к</w:t>
      </w:r>
    </w:p>
    <w:p w:rsidR="00FD5B64" w:rsidRPr="00FD5B64" w:rsidRDefault="00FD5B64" w:rsidP="00FD5B64">
      <w:pPr>
        <w:shd w:val="clear" w:color="auto" w:fill="F6F6F6"/>
        <w:spacing w:after="240" w:line="216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color w:val="000000"/>
          <w:sz w:val="28"/>
          <w:szCs w:val="28"/>
        </w:rPr>
        <w:t>·                        Кунак килгән</w:t>
      </w:r>
    </w:p>
    <w:p w:rsidR="00FD5B64" w:rsidRPr="00FD5B64" w:rsidRDefault="00FD5B64" w:rsidP="00FD5B64">
      <w:pPr>
        <w:shd w:val="clear" w:color="auto" w:fill="F6F6F6"/>
        <w:spacing w:after="240" w:line="216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color w:val="000000"/>
          <w:sz w:val="28"/>
          <w:szCs w:val="28"/>
        </w:rPr>
        <w:t>·                        Сөт. Чәй</w:t>
      </w:r>
    </w:p>
    <w:p w:rsidR="00FD5B64" w:rsidRPr="00FD5B64" w:rsidRDefault="00FD5B64" w:rsidP="00FD5B64">
      <w:pPr>
        <w:shd w:val="clear" w:color="auto" w:fill="F6F6F6"/>
        <w:spacing w:after="240" w:line="216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·                        </w:t>
      </w:r>
      <w:proofErr w:type="spell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Песине</w:t>
      </w:r>
      <w:proofErr w:type="spellEnd"/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сыйла</w:t>
      </w:r>
      <w:proofErr w:type="spellEnd"/>
      <w:r w:rsidRPr="00FD5B64">
        <w:rPr>
          <w:rFonts w:ascii="Times New Roman" w:hAnsi="Times New Roman" w:cs="Times New Roman"/>
          <w:color w:val="000000"/>
          <w:sz w:val="28"/>
          <w:szCs w:val="28"/>
        </w:rPr>
        <w:t>                                                  </w:t>
      </w:r>
    </w:p>
    <w:p w:rsidR="00FD5B64" w:rsidRPr="00FD5B64" w:rsidRDefault="00FD5B64" w:rsidP="00FD5B64">
      <w:pPr>
        <w:shd w:val="clear" w:color="auto" w:fill="F6F6F6"/>
        <w:spacing w:after="240" w:line="216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·                        </w:t>
      </w:r>
      <w:proofErr w:type="spell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Туган</w:t>
      </w:r>
      <w:proofErr w:type="spellEnd"/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 көн</w:t>
      </w:r>
    </w:p>
    <w:p w:rsidR="00FD5B64" w:rsidRPr="00FD5B64" w:rsidRDefault="00FD5B64" w:rsidP="00FD5B64">
      <w:pPr>
        <w:shd w:val="clear" w:color="auto" w:fill="F6F6F6"/>
        <w:spacing w:after="240" w:line="216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·                        </w:t>
      </w:r>
      <w:proofErr w:type="spell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Алия</w:t>
      </w:r>
      <w:proofErr w:type="spellEnd"/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кунакка</w:t>
      </w:r>
      <w:proofErr w:type="spellEnd"/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 килгән</w:t>
      </w:r>
    </w:p>
    <w:p w:rsidR="00FD5B64" w:rsidRPr="00FD5B64" w:rsidRDefault="00FD5B64" w:rsidP="00FD5B64">
      <w:pPr>
        <w:shd w:val="clear" w:color="auto" w:fill="F6F6F6"/>
        <w:spacing w:after="240" w:line="216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·                        </w:t>
      </w:r>
      <w:proofErr w:type="spell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Уйныйбыз</w:t>
      </w:r>
      <w:proofErr w:type="spellEnd"/>
    </w:p>
    <w:p w:rsidR="00FD5B64" w:rsidRPr="00FD5B64" w:rsidRDefault="00FD5B64" w:rsidP="00FD5B64">
      <w:pPr>
        <w:shd w:val="clear" w:color="auto" w:fill="F6F6F6"/>
        <w:spacing w:after="240" w:line="216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·                        </w:t>
      </w:r>
      <w:proofErr w:type="spell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Алсуга</w:t>
      </w:r>
      <w:proofErr w:type="spellEnd"/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 бү</w:t>
      </w:r>
      <w:proofErr w:type="gram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л</w:t>
      </w:r>
      <w:proofErr w:type="gramEnd"/>
      <w:r w:rsidRPr="00FD5B64">
        <w:rPr>
          <w:rFonts w:ascii="Times New Roman" w:hAnsi="Times New Roman" w:cs="Times New Roman"/>
          <w:color w:val="000000"/>
          <w:sz w:val="28"/>
          <w:szCs w:val="28"/>
        </w:rPr>
        <w:t>әк</w:t>
      </w:r>
    </w:p>
    <w:p w:rsidR="00FD5B64" w:rsidRPr="00FD5B64" w:rsidRDefault="00FD5B64" w:rsidP="00FD5B64">
      <w:pPr>
        <w:shd w:val="clear" w:color="auto" w:fill="F6F6F6"/>
        <w:spacing w:after="240" w:line="216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color w:val="000000"/>
          <w:sz w:val="28"/>
          <w:szCs w:val="28"/>
        </w:rPr>
        <w:t>·                        Бүләклә</w:t>
      </w:r>
      <w:proofErr w:type="gram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</w:p>
    <w:p w:rsidR="00FD5B64" w:rsidRPr="00FD5B64" w:rsidRDefault="00FD5B64" w:rsidP="00FD5B64">
      <w:pPr>
        <w:shd w:val="clear" w:color="auto" w:fill="F6F6F6"/>
        <w:spacing w:after="240" w:line="216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·                        </w:t>
      </w:r>
      <w:proofErr w:type="spell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Уйныйбыз</w:t>
      </w:r>
      <w:proofErr w:type="spellEnd"/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 да, </w:t>
      </w:r>
      <w:proofErr w:type="spell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саныйбыз</w:t>
      </w:r>
      <w:proofErr w:type="spellEnd"/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 да</w:t>
      </w:r>
    </w:p>
    <w:p w:rsidR="00FD5B64" w:rsidRPr="00FD5B64" w:rsidRDefault="00FD5B64" w:rsidP="00FD5B64">
      <w:pPr>
        <w:shd w:val="clear" w:color="auto" w:fill="F6F6F6"/>
        <w:spacing w:after="240" w:line="216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Создание мультипликационных фильмов на татарском языке:</w:t>
      </w:r>
    </w:p>
    <w:p w:rsidR="00FD5B64" w:rsidRPr="00FD5B64" w:rsidRDefault="00FD5B64" w:rsidP="00FD5B64">
      <w:pPr>
        <w:shd w:val="clear" w:color="auto" w:fill="F6F6F6"/>
        <w:spacing w:after="240" w:line="216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color w:val="000000"/>
          <w:sz w:val="28"/>
          <w:szCs w:val="28"/>
        </w:rPr>
        <w:t>·                        Ө</w:t>
      </w:r>
      <w:proofErr w:type="gram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ч</w:t>
      </w:r>
      <w:proofErr w:type="gramEnd"/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кыз</w:t>
      </w:r>
      <w:proofErr w:type="spellEnd"/>
    </w:p>
    <w:p w:rsidR="00FD5B64" w:rsidRPr="00FD5B64" w:rsidRDefault="00FD5B64" w:rsidP="00FD5B64">
      <w:pPr>
        <w:shd w:val="clear" w:color="auto" w:fill="F6F6F6"/>
        <w:spacing w:after="240" w:line="216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color w:val="000000"/>
          <w:sz w:val="28"/>
          <w:szCs w:val="28"/>
        </w:rPr>
        <w:t>·                        Алтын бөртеклә</w:t>
      </w:r>
      <w:proofErr w:type="gram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</w:p>
    <w:p w:rsidR="00FD5B64" w:rsidRPr="00FD5B64" w:rsidRDefault="00FD5B64" w:rsidP="00FD5B64">
      <w:pPr>
        <w:shd w:val="clear" w:color="auto" w:fill="F6F6F6"/>
        <w:spacing w:after="240" w:line="216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 -                       </w:t>
      </w:r>
      <w:proofErr w:type="gram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Ике</w:t>
      </w:r>
      <w:proofErr w:type="gramEnd"/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кыз</w:t>
      </w:r>
      <w:proofErr w:type="spellEnd"/>
    </w:p>
    <w:p w:rsidR="00FD5B64" w:rsidRPr="00FD5B64" w:rsidRDefault="00FD5B64" w:rsidP="00FD5B64">
      <w:pPr>
        <w:shd w:val="clear" w:color="auto" w:fill="F6F6F6"/>
        <w:spacing w:after="240" w:line="216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5B64">
        <w:rPr>
          <w:rFonts w:ascii="Times New Roman" w:hAnsi="Times New Roman" w:cs="Times New Roman"/>
          <w:color w:val="000000"/>
          <w:sz w:val="28"/>
          <w:szCs w:val="28"/>
        </w:rPr>
        <w:t xml:space="preserve">·                        Төлке белән </w:t>
      </w:r>
      <w:proofErr w:type="spellStart"/>
      <w:r w:rsidRPr="00FD5B64">
        <w:rPr>
          <w:rFonts w:ascii="Times New Roman" w:hAnsi="Times New Roman" w:cs="Times New Roman"/>
          <w:color w:val="000000"/>
          <w:sz w:val="28"/>
          <w:szCs w:val="28"/>
        </w:rPr>
        <w:t>каз</w:t>
      </w:r>
      <w:proofErr w:type="spellEnd"/>
    </w:p>
    <w:p w:rsidR="00FD5B64" w:rsidRPr="00FD5B64" w:rsidRDefault="00FD5B64" w:rsidP="00FD5B64">
      <w:pPr>
        <w:rPr>
          <w:rFonts w:ascii="Times New Roman" w:hAnsi="Times New Roman" w:cs="Times New Roman"/>
          <w:sz w:val="28"/>
          <w:szCs w:val="28"/>
        </w:rPr>
      </w:pPr>
    </w:p>
    <w:p w:rsidR="006F74B9" w:rsidRPr="00FD5B64" w:rsidRDefault="006F74B9">
      <w:pPr>
        <w:rPr>
          <w:rFonts w:ascii="Times New Roman" w:hAnsi="Times New Roman" w:cs="Times New Roman"/>
          <w:sz w:val="28"/>
          <w:szCs w:val="28"/>
        </w:rPr>
      </w:pPr>
    </w:p>
    <w:sectPr w:rsidR="006F74B9" w:rsidRPr="00FD5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FD5B64"/>
    <w:rsid w:val="006F74B9"/>
    <w:rsid w:val="00FD5B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2364</Words>
  <Characters>13476</Characters>
  <Application>Microsoft Office Word</Application>
  <DocSecurity>0</DocSecurity>
  <Lines>112</Lines>
  <Paragraphs>31</Paragraphs>
  <ScaleCrop>false</ScaleCrop>
  <Company>Reanimator Extreme Edition</Company>
  <LinksUpToDate>false</LinksUpToDate>
  <CharactersWithSpaces>15809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саухадия</dc:creator>
  <cp:keywords/>
  <dc:description/>
  <cp:lastModifiedBy>саухадия</cp:lastModifiedBy>
  <cp:revision>2</cp:revision>
  <dcterms:created xsi:type="dcterms:W3CDTF">2019-08-12T21:56:00Z</dcterms:created>
  <dcterms:modified xsi:type="dcterms:W3CDTF">2019-08-12T21:57:00Z</dcterms:modified>
</cp:coreProperties>
</file>